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E0D845">
      <w:pPr>
        <w:keepNext w:val="0"/>
        <w:keepLines w:val="0"/>
        <w:pageBreakBefore w:val="0"/>
        <w:widowControl w:val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附件1</w:t>
      </w:r>
      <w:bookmarkStart w:id="0" w:name="_GoBack"/>
      <w:bookmarkEnd w:id="0"/>
    </w:p>
    <w:p w14:paraId="40A2CC69">
      <w:pPr>
        <w:keepNext w:val="0"/>
        <w:keepLines w:val="0"/>
        <w:pageBreakBefore w:val="0"/>
        <w:widowControl w:val="0"/>
        <w:spacing w:before="157"/>
        <w:jc w:val="center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  <w:t>温州市瓯海区初中学科项目学习优秀案例培育学校</w:t>
      </w:r>
    </w:p>
    <w:p w14:paraId="7B6A133F">
      <w:pPr>
        <w:keepNext w:val="0"/>
        <w:keepLines w:val="0"/>
        <w:pageBreakBefore w:val="0"/>
        <w:widowControl w:val="0"/>
        <w:spacing w:after="157"/>
        <w:jc w:val="center"/>
        <w:rPr>
          <w:rFonts w:hint="eastAsia" w:ascii="宋体" w:hAnsi="宋体" w:eastAsia="宋体" w:cs="宋体"/>
          <w:b/>
          <w:bCs w:val="0"/>
          <w:spacing w:val="2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  <w:t>培育对象申报表</w:t>
      </w:r>
    </w:p>
    <w:tbl>
      <w:tblPr>
        <w:tblStyle w:val="4"/>
        <w:tblW w:w="92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784"/>
        <w:gridCol w:w="3046"/>
        <w:gridCol w:w="1619"/>
        <w:gridCol w:w="2655"/>
      </w:tblGrid>
      <w:tr w14:paraId="79475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919" w:type="dxa"/>
            <w:gridSpan w:val="2"/>
            <w:noWrap w:val="0"/>
            <w:vAlign w:val="center"/>
          </w:tcPr>
          <w:p w14:paraId="13BAAF1D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学校名称</w:t>
            </w:r>
          </w:p>
        </w:tc>
        <w:tc>
          <w:tcPr>
            <w:tcW w:w="7320" w:type="dxa"/>
            <w:gridSpan w:val="3"/>
            <w:noWrap w:val="0"/>
            <w:vAlign w:val="center"/>
          </w:tcPr>
          <w:p w14:paraId="20A69BDD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</w:tc>
      </w:tr>
      <w:tr w14:paraId="0E518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19" w:type="dxa"/>
            <w:gridSpan w:val="2"/>
            <w:noWrap w:val="0"/>
            <w:vAlign w:val="center"/>
          </w:tcPr>
          <w:p w14:paraId="1C88CA5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校长姓名</w:t>
            </w:r>
          </w:p>
        </w:tc>
        <w:tc>
          <w:tcPr>
            <w:tcW w:w="3046" w:type="dxa"/>
            <w:noWrap w:val="0"/>
            <w:vAlign w:val="center"/>
          </w:tcPr>
          <w:p w14:paraId="43C1A87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28C2C5C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联系手机</w:t>
            </w:r>
          </w:p>
        </w:tc>
        <w:tc>
          <w:tcPr>
            <w:tcW w:w="2655" w:type="dxa"/>
            <w:noWrap w:val="0"/>
            <w:vAlign w:val="center"/>
          </w:tcPr>
          <w:p w14:paraId="57B1644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</w:tc>
      </w:tr>
      <w:tr w14:paraId="54D15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1919" w:type="dxa"/>
            <w:gridSpan w:val="2"/>
            <w:noWrap w:val="0"/>
            <w:vAlign w:val="center"/>
          </w:tcPr>
          <w:p w14:paraId="76D5498A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申报学科</w:t>
            </w:r>
          </w:p>
        </w:tc>
        <w:tc>
          <w:tcPr>
            <w:tcW w:w="3046" w:type="dxa"/>
            <w:noWrap w:val="0"/>
            <w:vAlign w:val="center"/>
          </w:tcPr>
          <w:p w14:paraId="4DA76ADD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 w:bidi="ar-SA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1B3B30C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教师数</w:t>
            </w:r>
          </w:p>
        </w:tc>
        <w:tc>
          <w:tcPr>
            <w:tcW w:w="2655" w:type="dxa"/>
            <w:noWrap w:val="0"/>
            <w:vAlign w:val="center"/>
          </w:tcPr>
          <w:p w14:paraId="7DC8918C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 w:bidi="ar-SA"/>
              </w:rPr>
            </w:pPr>
          </w:p>
        </w:tc>
      </w:tr>
      <w:tr w14:paraId="5AE02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2" w:hRule="atLeast"/>
        </w:trPr>
        <w:tc>
          <w:tcPr>
            <w:tcW w:w="1135" w:type="dxa"/>
            <w:noWrap w:val="0"/>
            <w:vAlign w:val="center"/>
          </w:tcPr>
          <w:p w14:paraId="7ECB4B8C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基本</w:t>
            </w:r>
          </w:p>
          <w:p w14:paraId="6756A111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概况</w:t>
            </w:r>
          </w:p>
        </w:tc>
        <w:tc>
          <w:tcPr>
            <w:tcW w:w="8104" w:type="dxa"/>
            <w:gridSpan w:val="4"/>
            <w:noWrap w:val="0"/>
          </w:tcPr>
          <w:p w14:paraId="73D53073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简介本校在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 w:bidi="ar-SA"/>
              </w:rPr>
              <w:t>该学科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项目化学习的相关实践以及研究成果等（课堂、作业、命题等方面的经验）（800字左右）。</w:t>
            </w:r>
          </w:p>
          <w:p w14:paraId="11665A4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3E81F90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1A4463EF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1F8A9947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13290CF0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30A1737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43AB8208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7BBDDBAC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3FA5B441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2A5EA480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1FA80AEF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089C9D9A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0C92492B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5639BB7E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633137A7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0F775061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76C7DC2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1CA3978A">
            <w:pPr>
              <w:widowControl w:val="0"/>
              <w:spacing w:line="550" w:lineRule="exact"/>
              <w:ind w:firstLine="42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054E1AA9">
            <w:pPr>
              <w:widowControl w:val="0"/>
              <w:spacing w:line="550" w:lineRule="exact"/>
              <w:ind w:firstLine="42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6E5B3E30">
            <w:pPr>
              <w:widowControl w:val="0"/>
              <w:spacing w:line="550" w:lineRule="exact"/>
              <w:ind w:firstLine="42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3604C02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611062A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79A47D08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</w:tc>
      </w:tr>
      <w:tr w14:paraId="2A8AF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7" w:hRule="atLeast"/>
        </w:trPr>
        <w:tc>
          <w:tcPr>
            <w:tcW w:w="1135" w:type="dxa"/>
            <w:noWrap w:val="0"/>
            <w:vAlign w:val="center"/>
          </w:tcPr>
          <w:p w14:paraId="5008CD80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未来</w:t>
            </w:r>
          </w:p>
          <w:p w14:paraId="7D647AF8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规划</w:t>
            </w:r>
          </w:p>
        </w:tc>
        <w:tc>
          <w:tcPr>
            <w:tcW w:w="8104" w:type="dxa"/>
            <w:gridSpan w:val="4"/>
            <w:noWrap w:val="0"/>
          </w:tcPr>
          <w:p w14:paraId="0BDF0955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简介本校在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 w:bidi="ar-SA"/>
              </w:rPr>
              <w:t>该学科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项目化学习常态化、深度化实践方面的后续两年规划。（1200字左右）</w:t>
            </w:r>
          </w:p>
        </w:tc>
      </w:tr>
      <w:tr w14:paraId="0CF72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8" w:hRule="atLeast"/>
        </w:trPr>
        <w:tc>
          <w:tcPr>
            <w:tcW w:w="1135" w:type="dxa"/>
            <w:noWrap w:val="0"/>
            <w:vAlign w:val="center"/>
          </w:tcPr>
          <w:p w14:paraId="3FDC2C0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学校</w:t>
            </w:r>
          </w:p>
          <w:p w14:paraId="39C5846F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意见</w:t>
            </w:r>
          </w:p>
        </w:tc>
        <w:tc>
          <w:tcPr>
            <w:tcW w:w="8104" w:type="dxa"/>
            <w:gridSpan w:val="4"/>
            <w:noWrap w:val="0"/>
            <w:vAlign w:val="center"/>
          </w:tcPr>
          <w:p w14:paraId="335074B0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26F546A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14D13B30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55EF72F1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0264996C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1B8D0D8D">
            <w:pPr>
              <w:keepNext w:val="0"/>
              <w:keepLines w:val="0"/>
              <w:pageBreakBefore w:val="0"/>
              <w:widowControl w:val="0"/>
              <w:spacing w:line="288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单位盖章</w:t>
            </w:r>
          </w:p>
          <w:p w14:paraId="428D4A7F">
            <w:pPr>
              <w:keepNext w:val="0"/>
              <w:keepLines w:val="0"/>
              <w:pageBreakBefore w:val="0"/>
              <w:widowControl w:val="0"/>
              <w:spacing w:line="288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校长（签名）：</w:t>
            </w:r>
          </w:p>
          <w:p w14:paraId="169709B8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       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            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 年  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月   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日</w:t>
            </w:r>
          </w:p>
        </w:tc>
      </w:tr>
      <w:tr w14:paraId="511F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135" w:type="dxa"/>
            <w:noWrap w:val="0"/>
            <w:vAlign w:val="center"/>
          </w:tcPr>
          <w:p w14:paraId="79A7C507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县</w:t>
            </w:r>
          </w:p>
          <w:p w14:paraId="755AFDF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（市、</w:t>
            </w:r>
          </w:p>
          <w:p w14:paraId="6ECFAF2D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区）</w:t>
            </w:r>
          </w:p>
          <w:p w14:paraId="778A4DB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推荐</w:t>
            </w:r>
          </w:p>
          <w:p w14:paraId="5AC2238F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意见</w:t>
            </w:r>
          </w:p>
        </w:tc>
        <w:tc>
          <w:tcPr>
            <w:tcW w:w="8104" w:type="dxa"/>
            <w:gridSpan w:val="4"/>
            <w:noWrap w:val="0"/>
            <w:vAlign w:val="center"/>
          </w:tcPr>
          <w:p w14:paraId="36CE512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0D15FC9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0DFB20B0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785DA76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</w:p>
          <w:p w14:paraId="20D434BE">
            <w:pPr>
              <w:keepNext w:val="0"/>
              <w:keepLines w:val="0"/>
              <w:pageBreakBefore w:val="0"/>
              <w:widowControl w:val="0"/>
              <w:spacing w:line="288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单位盖章</w:t>
            </w:r>
          </w:p>
          <w:p w14:paraId="560AB2A1">
            <w:pPr>
              <w:keepNext w:val="0"/>
              <w:keepLines w:val="0"/>
              <w:pageBreakBefore w:val="0"/>
              <w:widowControl w:val="0"/>
              <w:spacing w:line="288" w:lineRule="auto"/>
              <w:ind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负责人（签名）：</w:t>
            </w:r>
          </w:p>
          <w:p w14:paraId="22AF688F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      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             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 年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   月  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  <w:t> 日</w:t>
            </w:r>
          </w:p>
        </w:tc>
      </w:tr>
    </w:tbl>
    <w:p w14:paraId="60FFE520">
      <w:pPr>
        <w:widowControl w:val="0"/>
        <w:spacing w:line="360" w:lineRule="auto"/>
        <w:jc w:val="both"/>
        <w:rPr>
          <w:rFonts w:hint="default" w:ascii="Times New Roman" w:hAnsi="Times New Roman" w:eastAsia="仿宋_GB2312" w:cs="Times New Roman"/>
          <w:bCs/>
          <w:sz w:val="28"/>
          <w:szCs w:val="28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附件2</w:t>
      </w:r>
    </w:p>
    <w:p w14:paraId="63B4D663">
      <w:pPr>
        <w:keepNext w:val="0"/>
        <w:keepLines w:val="0"/>
        <w:pageBreakBefore w:val="0"/>
        <w:widowControl w:val="0"/>
        <w:spacing w:before="157" w:line="360" w:lineRule="auto"/>
        <w:jc w:val="center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  <w:t>温州市瓯海区初中学科项目学习优秀案例培育学校</w:t>
      </w:r>
    </w:p>
    <w:p w14:paraId="29581439">
      <w:pPr>
        <w:keepNext w:val="0"/>
        <w:keepLines w:val="0"/>
        <w:pageBreakBefore w:val="0"/>
        <w:widowControl w:val="0"/>
        <w:spacing w:after="157" w:line="360" w:lineRule="auto"/>
        <w:jc w:val="center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  <w:t>培育对象申报考核指标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2"/>
        <w:gridCol w:w="7486"/>
      </w:tblGrid>
      <w:tr w14:paraId="7FFBB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shd w:val="clear" w:color="auto" w:fill="auto"/>
            <w:noWrap w:val="0"/>
            <w:vAlign w:val="center"/>
          </w:tcPr>
          <w:p w14:paraId="0553DEDD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eastAsia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  <w:t>指标</w:t>
            </w: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528F9C41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eastAsia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  <w:t>评价要素</w:t>
            </w:r>
          </w:p>
        </w:tc>
      </w:tr>
      <w:tr w14:paraId="74036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restart"/>
            <w:shd w:val="clear" w:color="auto" w:fill="auto"/>
            <w:noWrap w:val="0"/>
            <w:vAlign w:val="center"/>
          </w:tcPr>
          <w:p w14:paraId="0E4168E5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1.课程教学与示范引领</w:t>
            </w: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1363B629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1.1课程规划：学校将学科项目化学习纳入学校课程实施方案，形成科学合理的课程支撑。</w:t>
            </w:r>
          </w:p>
        </w:tc>
      </w:tr>
      <w:tr w14:paraId="0D14D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continue"/>
            <w:shd w:val="clear" w:color="auto" w:fill="auto"/>
            <w:noWrap w:val="0"/>
            <w:vAlign w:val="center"/>
          </w:tcPr>
          <w:p w14:paraId="4D6F3294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52A6A22C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1.2 展示交流：学科教师积极开设区级及以上项目化学习研讨课、专题讲座或经验分享。</w:t>
            </w:r>
          </w:p>
        </w:tc>
      </w:tr>
      <w:tr w14:paraId="3664E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restart"/>
            <w:shd w:val="clear" w:color="auto" w:fill="auto"/>
            <w:noWrap w:val="0"/>
            <w:vAlign w:val="center"/>
          </w:tcPr>
          <w:p w14:paraId="0207BE95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2.研究成果与成果产出</w:t>
            </w: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791CEF9B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2.1 案例与论文：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学科教师有项目化学习优秀教学案例、论文在区级及以上评比中获奖，或在正式刊物上发表。</w:t>
            </w:r>
          </w:p>
        </w:tc>
      </w:tr>
      <w:tr w14:paraId="3BAA1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continue"/>
            <w:shd w:val="clear" w:color="auto" w:fill="auto"/>
            <w:noWrap w:val="0"/>
            <w:vAlign w:val="center"/>
          </w:tcPr>
          <w:p w14:paraId="112D0A9A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7AA5E322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2.2 课题研究：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有以项目化学习为主题的区级及以上在研课题、已结题课题或获奖课题。</w:t>
            </w:r>
          </w:p>
        </w:tc>
      </w:tr>
      <w:tr w14:paraId="5496A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restart"/>
            <w:shd w:val="clear" w:color="auto" w:fill="auto"/>
            <w:noWrap w:val="0"/>
            <w:vAlign w:val="center"/>
          </w:tcPr>
          <w:p w14:paraId="791D44D4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3.教研机制与队伍建设</w:t>
            </w: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0C27930C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3.1 教研组建设：教研组每学期定期（至少2次）开展项目化学习主题教研活动，过程扎实，记录详实。</w:t>
            </w:r>
          </w:p>
        </w:tc>
      </w:tr>
      <w:tr w14:paraId="6CE79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continue"/>
            <w:shd w:val="clear" w:color="auto" w:fill="auto"/>
            <w:noWrap w:val="0"/>
            <w:vAlign w:val="center"/>
          </w:tcPr>
          <w:p w14:paraId="226FCD7E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7B77D923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3.2 活动承办与参与：学校积极承办或主持区级及以上项目化学习专题教研活动；学科教师积极参与并承担任务。</w:t>
            </w:r>
          </w:p>
        </w:tc>
      </w:tr>
      <w:tr w14:paraId="332B3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restart"/>
            <w:shd w:val="clear" w:color="auto" w:fill="auto"/>
            <w:noWrap w:val="0"/>
            <w:vAlign w:val="center"/>
          </w:tcPr>
          <w:p w14:paraId="29A75B91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4.资源保障与制度支持</w:t>
            </w: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016F9DD9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4.1 经费保障：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学校设有项目化学习专项经费预算，并落实到位，用于课程开发、师资培训、资源建设等。</w:t>
            </w:r>
          </w:p>
        </w:tc>
      </w:tr>
      <w:tr w14:paraId="13203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continue"/>
            <w:shd w:val="clear" w:color="auto" w:fill="auto"/>
            <w:noWrap w:val="0"/>
            <w:vAlign w:val="center"/>
          </w:tcPr>
          <w:p w14:paraId="2B497370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466CA49C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4.2 激励机制：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学校建立合理的项目化学习工作考核、评价与激励机制，纳入教师绩效考核或评优评先。</w:t>
            </w:r>
          </w:p>
        </w:tc>
      </w:tr>
      <w:tr w14:paraId="732B6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restart"/>
            <w:shd w:val="clear" w:color="auto" w:fill="auto"/>
            <w:noWrap w:val="0"/>
            <w:vAlign w:val="center"/>
          </w:tcPr>
          <w:p w14:paraId="2DA00771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5.特色发展与区域影响</w:t>
            </w: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08E8A92F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5.1 实施规划：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学科有清晰的项目化学习推进计划和实施方案，目标明确，步骤清晰，特色鲜明。</w:t>
            </w:r>
          </w:p>
        </w:tc>
      </w:tr>
      <w:tr w14:paraId="06FDA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2" w:type="dxa"/>
            <w:vMerge w:val="continue"/>
            <w:shd w:val="clear" w:color="auto" w:fill="auto"/>
            <w:noWrap w:val="0"/>
            <w:vAlign w:val="center"/>
          </w:tcPr>
          <w:p w14:paraId="56C34AAA">
            <w:pPr>
              <w:keepNext w:val="0"/>
              <w:keepLines w:val="0"/>
              <w:pageBreakBefore w:val="0"/>
              <w:widowControl w:val="0"/>
              <w:spacing w:line="288" w:lineRule="auto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486" w:type="dxa"/>
            <w:shd w:val="clear" w:color="auto" w:fill="auto"/>
            <w:noWrap w:val="0"/>
            <w:vAlign w:val="center"/>
          </w:tcPr>
          <w:p w14:paraId="4586ECD3">
            <w:pPr>
              <w:keepNext w:val="0"/>
              <w:keepLines w:val="0"/>
              <w:pageBreakBefore w:val="0"/>
              <w:widowControl w:val="0"/>
              <w:spacing w:line="288" w:lineRule="auto"/>
              <w:jc w:val="both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  <w:lang w:val="en-US" w:eastAsia="zh-CN" w:bidi="ar-SA"/>
              </w:rPr>
              <w:t>5.2 影响力与辐射力：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 w:bidi="ar-SA"/>
              </w:rPr>
              <w:t>学科项目化学习实践在区级以上区域内形成特色品牌，产生积极影响，发挥示范辐射作用。</w:t>
            </w:r>
          </w:p>
        </w:tc>
      </w:tr>
    </w:tbl>
    <w:p w14:paraId="45F83EC8">
      <w:pPr>
        <w:widowControl w:val="0"/>
        <w:spacing w:line="550" w:lineRule="exact"/>
        <w:ind w:left="0" w:firstLine="0"/>
        <w:jc w:val="both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 w:bidi="ar-SA"/>
        </w:rPr>
        <w:t>（注：初次申报时，材料为三年内</w:t>
      </w:r>
      <w:r>
        <w:rPr>
          <w:rFonts w:hint="default" w:ascii="仿宋" w:hAnsi="仿宋" w:eastAsia="仿宋" w:cs="仿宋"/>
          <w:sz w:val="30"/>
          <w:szCs w:val="30"/>
          <w:lang w:val="en-US" w:eastAsia="zh-CN" w:bidi="ar-SA"/>
        </w:rPr>
        <w:t>；后续培育一年一考核</w:t>
      </w:r>
      <w:r>
        <w:rPr>
          <w:rFonts w:hint="eastAsia" w:ascii="仿宋" w:hAnsi="仿宋" w:eastAsia="仿宋" w:cs="仿宋"/>
          <w:sz w:val="30"/>
          <w:szCs w:val="30"/>
          <w:lang w:val="en-US" w:eastAsia="zh-CN" w:bidi="ar-SA"/>
        </w:rPr>
        <w:t>）</w:t>
      </w:r>
    </w:p>
    <w:p w14:paraId="2902CFAE">
      <w:pPr>
        <w:widowControl w:val="0"/>
        <w:spacing w:line="550" w:lineRule="exact"/>
        <w:ind w:firstLine="420"/>
        <w:jc w:val="both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</w:pPr>
    </w:p>
    <w:p w14:paraId="75EFA807">
      <w:pPr>
        <w:widowControl w:val="0"/>
        <w:spacing w:line="360" w:lineRule="auto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附件3</w:t>
      </w:r>
    </w:p>
    <w:p w14:paraId="470600D4">
      <w:pPr>
        <w:keepNext w:val="0"/>
        <w:keepLines w:val="0"/>
        <w:pageBreakBefore w:val="0"/>
        <w:widowControl w:val="0"/>
        <w:spacing w:before="157" w:line="550" w:lineRule="exact"/>
        <w:ind w:firstLine="0"/>
        <w:jc w:val="center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  <w:t>温州市瓯海区初中学科项目学习优秀案例培育学校</w:t>
      </w:r>
    </w:p>
    <w:p w14:paraId="69A37641">
      <w:pPr>
        <w:keepNext w:val="0"/>
        <w:keepLines w:val="0"/>
        <w:pageBreakBefore w:val="0"/>
        <w:widowControl w:val="0"/>
        <w:spacing w:after="157" w:line="550" w:lineRule="exact"/>
        <w:ind w:firstLine="0"/>
        <w:jc w:val="center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 w:bidi="ar-SA"/>
        </w:rPr>
        <w:t>培育对象申报汇总表</w:t>
      </w:r>
    </w:p>
    <w:tbl>
      <w:tblPr>
        <w:tblStyle w:val="4"/>
        <w:tblW w:w="919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"/>
        <w:gridCol w:w="1528"/>
        <w:gridCol w:w="2520"/>
        <w:gridCol w:w="1095"/>
        <w:gridCol w:w="1305"/>
        <w:gridCol w:w="1020"/>
        <w:gridCol w:w="1167"/>
      </w:tblGrid>
      <w:tr w14:paraId="7CAD3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B3FD5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序号</w:t>
            </w:r>
          </w:p>
        </w:tc>
        <w:tc>
          <w:tcPr>
            <w:tcW w:w="1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78BE47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学科</w:t>
            </w:r>
          </w:p>
        </w:tc>
        <w:tc>
          <w:tcPr>
            <w:tcW w:w="2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8A0BD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单位全称</w:t>
            </w: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3281D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学校</w:t>
            </w:r>
          </w:p>
          <w:p w14:paraId="0D3F88BB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负责人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272784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手机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5F6B7F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教研</w:t>
            </w:r>
          </w:p>
          <w:p w14:paraId="1942C7B7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组长</w:t>
            </w:r>
          </w:p>
        </w:tc>
        <w:tc>
          <w:tcPr>
            <w:tcW w:w="11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8337A9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  <w:lang w:val="en-US" w:eastAsia="zh-CN" w:bidi="ar-SA"/>
              </w:rPr>
              <w:t>手机</w:t>
            </w:r>
          </w:p>
        </w:tc>
      </w:tr>
      <w:tr w14:paraId="49841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EB4747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8BE2D5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115813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0C92E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77A0E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0C660A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63825F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</w:tr>
      <w:tr w14:paraId="751C8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F5ADE0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10926F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EB7382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6DF2CD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C9200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F2BA6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D0AA4F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</w:tr>
      <w:tr w14:paraId="74647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13B4E0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E17B7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A26188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33DC6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668253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756BF2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AC3C4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</w:tr>
      <w:tr w14:paraId="166CB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A5939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C78E1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B3DBF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39C45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42D08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D4770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495FF">
            <w:pPr>
              <w:widowControl/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 w:bidi="ar-SA"/>
              </w:rPr>
            </w:pPr>
          </w:p>
        </w:tc>
      </w:tr>
    </w:tbl>
    <w:p w14:paraId="5E11F8B3">
      <w:pPr>
        <w:keepNext w:val="0"/>
        <w:keepLines w:val="0"/>
        <w:pageBreakBefore w:val="0"/>
        <w:widowControl w:val="0"/>
        <w:spacing w:line="360" w:lineRule="auto"/>
        <w:ind w:firstLine="0"/>
        <w:jc w:val="center"/>
        <w:rPr>
          <w:rFonts w:hint="eastAsia" w:ascii="Times New Roman" w:hAnsi="Times New Roman" w:eastAsia="宋体" w:cs="Times New Roman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z w:val="21"/>
          <w:szCs w:val="21"/>
          <w:lang w:val="en-US" w:eastAsia="zh-CN" w:bidi="ar-SA"/>
        </w:rPr>
        <w:t xml:space="preserve">                         </w:t>
      </w:r>
    </w:p>
    <w:p w14:paraId="7CF03155">
      <w:pPr>
        <w:keepNext w:val="0"/>
        <w:keepLines w:val="0"/>
        <w:pageBreakBefore w:val="0"/>
        <w:widowControl w:val="0"/>
        <w:spacing w:line="360" w:lineRule="auto"/>
        <w:ind w:firstLine="0"/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21"/>
          <w:szCs w:val="21"/>
          <w:lang w:val="en-US" w:eastAsia="zh-CN" w:bidi="ar-SA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 w:bidi="ar-SA"/>
        </w:rPr>
        <w:t>填表人：</w:t>
      </w:r>
    </w:p>
    <w:p w14:paraId="4A8DD857">
      <w:pPr>
        <w:keepNext w:val="0"/>
        <w:keepLines w:val="0"/>
        <w:pageBreakBefore w:val="0"/>
        <w:widowControl w:val="0"/>
        <w:spacing w:line="360" w:lineRule="auto"/>
        <w:ind w:firstLine="0"/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 w:bidi="ar-SA"/>
        </w:rPr>
        <w:t xml:space="preserve">                       日  期：</w:t>
      </w:r>
    </w:p>
    <w:p w14:paraId="401B51BF">
      <w:pPr>
        <w:widowControl w:val="0"/>
        <w:spacing w:line="550" w:lineRule="exact"/>
        <w:ind w:firstLine="0"/>
        <w:jc w:val="center"/>
        <w:rPr>
          <w:rFonts w:hint="default" w:ascii="黑体" w:hAnsi="黑体" w:eastAsia="黑体" w:cs="黑体"/>
          <w:b/>
          <w:bCs/>
          <w:sz w:val="28"/>
          <w:szCs w:val="28"/>
          <w:lang w:val="en-US" w:eastAsia="zh-CN" w:bidi="ar-SA"/>
        </w:rPr>
      </w:pPr>
    </w:p>
    <w:p w14:paraId="760A6A9F">
      <w:pPr>
        <w:widowControl w:val="0"/>
        <w:spacing w:line="550" w:lineRule="exact"/>
        <w:ind w:firstLine="0"/>
        <w:jc w:val="center"/>
        <w:rPr>
          <w:rFonts w:hint="default" w:ascii="黑体" w:hAnsi="黑体" w:eastAsia="黑体" w:cs="黑体"/>
          <w:b/>
          <w:bCs/>
          <w:sz w:val="28"/>
          <w:szCs w:val="28"/>
          <w:lang w:val="en-US" w:eastAsia="zh-CN" w:bidi="ar-SA"/>
        </w:rPr>
      </w:pPr>
    </w:p>
    <w:p w14:paraId="1AEDA629">
      <w:pPr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4688EADD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5D28380B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6A9ED329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415D739C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74F13DDB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7E1DB81A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31CFB06B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1526ECAF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0D8BBDAD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1FF33AF7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2DFE09D1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40519328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6C47464A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21BEB582"/>
    <w:sectPr>
      <w:footerReference r:id="rId3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70606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F985E6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F985E6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A83BB8"/>
    <w:rsid w:val="02FF4021"/>
    <w:rsid w:val="03B20E6B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AF3757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DF30F9A"/>
    <w:rsid w:val="1F4F0DBC"/>
    <w:rsid w:val="2180589B"/>
    <w:rsid w:val="227F7E88"/>
    <w:rsid w:val="22B54596"/>
    <w:rsid w:val="24085716"/>
    <w:rsid w:val="241B0B41"/>
    <w:rsid w:val="24690111"/>
    <w:rsid w:val="24E25D91"/>
    <w:rsid w:val="259C1339"/>
    <w:rsid w:val="26795AFC"/>
    <w:rsid w:val="268C7149"/>
    <w:rsid w:val="288432B0"/>
    <w:rsid w:val="292F0335"/>
    <w:rsid w:val="2A8C2E1E"/>
    <w:rsid w:val="2AC85C55"/>
    <w:rsid w:val="2B3D4E07"/>
    <w:rsid w:val="2B5B1DFD"/>
    <w:rsid w:val="2BFB519A"/>
    <w:rsid w:val="2C4D6067"/>
    <w:rsid w:val="2C9358D1"/>
    <w:rsid w:val="2D5829F4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7CF5E3D"/>
    <w:rsid w:val="37FC6C0F"/>
    <w:rsid w:val="386528E0"/>
    <w:rsid w:val="386F7DBF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A16100"/>
    <w:rsid w:val="4D122A50"/>
    <w:rsid w:val="4E0914BB"/>
    <w:rsid w:val="4E73025B"/>
    <w:rsid w:val="4EFF6BC1"/>
    <w:rsid w:val="4F2F3B07"/>
    <w:rsid w:val="4FBB10DD"/>
    <w:rsid w:val="50A83BB8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Grid_0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2025-09-08T02:02:00Z</dcterms:created>
  <dc:creator>丹</dc:creator>
  <cp:lastModifiedBy>丹</cp:lastModifiedBy>
  <dcterms:modified xsi:type="dcterms:W3CDTF">2025-09-08T02:03:07Z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461DD2A35A42415EBF8FFB2D0017EE00_11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