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9C0F5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643" w:firstLineChars="200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  <w:t>关于举行倪仙秋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</w:rPr>
        <w:t>名师工作室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  <w:t>区级展示活动的通知</w:t>
      </w:r>
    </w:p>
    <w:p w14:paraId="6353511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各有关学校：</w:t>
      </w:r>
    </w:p>
    <w:p w14:paraId="3AA9008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为充分发挥名师工作室的示范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val="en-US" w:eastAsia="zh-CN"/>
        </w:rPr>
        <w:t>引领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作用，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促进工作室成员专业成长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根据《温州市瓯海区教育研究院关于开展2025学年第一学期名师工作室区级展示活动的通知》</w:t>
      </w:r>
      <w:bookmarkStart w:id="0" w:name="发文字号"/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（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en-US"/>
        </w:rPr>
        <w:t>瓯教研函〔2025〕</w:t>
      </w:r>
      <w:r>
        <w:rPr>
          <w:rFonts w:hint="default" w:ascii="宋体" w:hAnsi="宋体" w:eastAsia="宋体" w:cs="宋体"/>
          <w:color w:val="auto"/>
          <w:kern w:val="0"/>
          <w:sz w:val="24"/>
          <w:szCs w:val="24"/>
          <w:lang w:eastAsia="en-US"/>
        </w:rPr>
        <w:t>81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en-US"/>
        </w:rPr>
        <w:t>号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）</w:t>
      </w:r>
      <w:bookmarkEnd w:id="0"/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经研究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决定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开展倪仙秋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名师工作室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区级展示活动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，现将有关事项通知如下：</w:t>
      </w:r>
    </w:p>
    <w:p w14:paraId="2A5DFBF1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fill="FFFFFF"/>
          <w:lang w:val="en-US" w:eastAsia="zh-CN" w:bidi="ar-SA"/>
        </w:rPr>
        <w:t>一、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活动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主题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小学科学模型建构思维教学的实践与创新</w:t>
      </w:r>
    </w:p>
    <w:p w14:paraId="440BDDA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二、活动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时间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2025年12月26日下午</w:t>
      </w:r>
    </w:p>
    <w:p w14:paraId="05F8263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三、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活动地点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温州生态园实验小学</w:t>
      </w:r>
    </w:p>
    <w:p w14:paraId="084B309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四、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参加对象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倪仙秋名师工作室成员及其他教师</w:t>
      </w:r>
    </w:p>
    <w:p w14:paraId="65ECBD4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五、活动安排：</w:t>
      </w:r>
    </w:p>
    <w:tbl>
      <w:tblPr>
        <w:tblStyle w:val="6"/>
        <w:tblW w:w="0" w:type="auto"/>
        <w:tblInd w:w="2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4"/>
        <w:gridCol w:w="6380"/>
        <w:gridCol w:w="1463"/>
      </w:tblGrid>
      <w:tr w14:paraId="2B34F7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834" w:type="dxa"/>
          </w:tcPr>
          <w:p w14:paraId="764A14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时间</w:t>
            </w:r>
          </w:p>
        </w:tc>
        <w:tc>
          <w:tcPr>
            <w:tcW w:w="6380" w:type="dxa"/>
          </w:tcPr>
          <w:p w14:paraId="640F5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内容</w:t>
            </w:r>
          </w:p>
        </w:tc>
        <w:tc>
          <w:tcPr>
            <w:tcW w:w="1463" w:type="dxa"/>
          </w:tcPr>
          <w:p w14:paraId="105615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主持</w:t>
            </w:r>
          </w:p>
        </w:tc>
      </w:tr>
      <w:tr w14:paraId="0EABB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4" w:type="dxa"/>
          </w:tcPr>
          <w:p w14:paraId="5E0DDE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13：25—14：05</w:t>
            </w:r>
          </w:p>
        </w:tc>
        <w:tc>
          <w:tcPr>
            <w:tcW w:w="6380" w:type="dxa"/>
          </w:tcPr>
          <w:p w14:paraId="17D606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课题：《运动和能量》</w:t>
            </w:r>
          </w:p>
          <w:p w14:paraId="39A6AA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执教者：朱瑞瑞/温州生态园实验小学</w:t>
            </w:r>
          </w:p>
        </w:tc>
        <w:tc>
          <w:tcPr>
            <w:tcW w:w="1463" w:type="dxa"/>
            <w:vMerge w:val="restart"/>
          </w:tcPr>
          <w:p w14:paraId="509678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0CBC11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1F319A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34A550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倪仙秋</w:t>
            </w:r>
          </w:p>
          <w:p w14:paraId="45FFDF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52FBE8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49459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4" w:type="dxa"/>
          </w:tcPr>
          <w:p w14:paraId="697D1C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14：25—15：05</w:t>
            </w:r>
          </w:p>
        </w:tc>
        <w:tc>
          <w:tcPr>
            <w:tcW w:w="6380" w:type="dxa"/>
          </w:tcPr>
          <w:p w14:paraId="25A25D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课题：《产生气体的变化》</w:t>
            </w:r>
          </w:p>
          <w:p w14:paraId="035705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执教者：计梦瑶/温州市瓯海区外国语学校</w:t>
            </w:r>
          </w:p>
        </w:tc>
        <w:tc>
          <w:tcPr>
            <w:tcW w:w="1463" w:type="dxa"/>
            <w:vMerge w:val="continue"/>
          </w:tcPr>
          <w:p w14:paraId="033483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</w:rPr>
            </w:pPr>
          </w:p>
        </w:tc>
      </w:tr>
      <w:tr w14:paraId="121338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4" w:type="dxa"/>
          </w:tcPr>
          <w:p w14:paraId="2DFB42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15：10—15：40</w:t>
            </w:r>
          </w:p>
        </w:tc>
        <w:tc>
          <w:tcPr>
            <w:tcW w:w="6380" w:type="dxa"/>
          </w:tcPr>
          <w:p w14:paraId="381D30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讲座：《小情境・大素养：小学科学微项目教学落地路径》</w:t>
            </w:r>
          </w:p>
          <w:p w14:paraId="0DDD2F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主讲人：戴铭铭</w:t>
            </w:r>
            <w:bookmarkStart w:id="1" w:name="_GoBack"/>
            <w:bookmarkEnd w:id="1"/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/温州市瓯海区仙岩第一小学</w:t>
            </w:r>
          </w:p>
        </w:tc>
        <w:tc>
          <w:tcPr>
            <w:tcW w:w="1463" w:type="dxa"/>
            <w:vMerge w:val="continue"/>
          </w:tcPr>
          <w:p w14:paraId="0C209E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</w:rPr>
            </w:pPr>
          </w:p>
        </w:tc>
      </w:tr>
      <w:tr w14:paraId="1FDB8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4" w:type="dxa"/>
          </w:tcPr>
          <w:p w14:paraId="169736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15：40—16：00</w:t>
            </w:r>
          </w:p>
        </w:tc>
        <w:tc>
          <w:tcPr>
            <w:tcW w:w="6380" w:type="dxa"/>
          </w:tcPr>
          <w:p w14:paraId="679F5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活动总结：倪仙秋</w:t>
            </w:r>
          </w:p>
        </w:tc>
        <w:tc>
          <w:tcPr>
            <w:tcW w:w="1463" w:type="dxa"/>
          </w:tcPr>
          <w:p w14:paraId="697795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</w:rPr>
            </w:pPr>
          </w:p>
        </w:tc>
      </w:tr>
      <w:tr w14:paraId="357133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77" w:type="dxa"/>
            <w:gridSpan w:val="3"/>
          </w:tcPr>
          <w:p w14:paraId="5458C4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1200" w:firstLineChars="500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 xml:space="preserve">签到：薛跃跃           摄影、通讯：邱诗婷  </w:t>
            </w:r>
          </w:p>
        </w:tc>
      </w:tr>
    </w:tbl>
    <w:p w14:paraId="4E616C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6377BBC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六、其他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事项：</w:t>
      </w:r>
    </w:p>
    <w:p w14:paraId="057632B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请参加对象安排好工作准时参加活动。差旅费按规定回原单位报销。</w:t>
      </w:r>
    </w:p>
    <w:p w14:paraId="34101AC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0DB5821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7EECC45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瓯海区名师办</w:t>
      </w:r>
    </w:p>
    <w:p w14:paraId="2E38863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202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日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D9F1A6C"/>
    <w:rsid w:val="135E2714"/>
    <w:rsid w:val="283F446A"/>
    <w:rsid w:val="35CB558F"/>
    <w:rsid w:val="36F12789"/>
    <w:rsid w:val="3C147C90"/>
    <w:rsid w:val="3D7529B0"/>
    <w:rsid w:val="3DE652D3"/>
    <w:rsid w:val="407A652F"/>
    <w:rsid w:val="408A6E23"/>
    <w:rsid w:val="45007690"/>
    <w:rsid w:val="49B06B1E"/>
    <w:rsid w:val="56F153B1"/>
    <w:rsid w:val="57E5710F"/>
    <w:rsid w:val="5991669D"/>
    <w:rsid w:val="5CF3052A"/>
    <w:rsid w:val="6C7E0F94"/>
    <w:rsid w:val="78B11D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9"/>
    <w:unhideWhenUsed/>
    <w:qFormat/>
    <w:uiPriority w:val="99"/>
    <w:pPr>
      <w:ind w:left="100" w:leftChars="2500"/>
    </w:p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标题 1 Char"/>
    <w:basedOn w:val="7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9">
    <w:name w:val="日期 Char"/>
    <w:basedOn w:val="7"/>
    <w:link w:val="3"/>
    <w:semiHidden/>
    <w:qFormat/>
    <w:uiPriority w:val="99"/>
  </w:style>
  <w:style w:type="character" w:customStyle="1" w:styleId="10">
    <w:name w:val="font4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</Pages>
  <Words>442</Words>
  <Characters>475</Characters>
  <Lines>3</Lines>
  <Paragraphs>1</Paragraphs>
  <TotalTime>12</TotalTime>
  <ScaleCrop>false</ScaleCrop>
  <LinksUpToDate>false</LinksUpToDate>
  <CharactersWithSpaces>488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2021-10-26T01:39:00Z</dcterms:created>
  <dc:creator>陈锦伟</dc:creator>
  <cp:lastModifiedBy>倪仙秋</cp:lastModifiedBy>
  <dcterms:modified xsi:type="dcterms:W3CDTF">2025-12-19T10:02:09Z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2F7A08483EE34A5F9421C30F5601CC9B_13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