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5D7E69">
      <w:pPr>
        <w:pStyle w:val="2"/>
        <w:jc w:val="center"/>
        <w:rPr>
          <w:rFonts w:hint="eastAsia"/>
          <w:b/>
          <w:bCs/>
          <w:color w:val="auto"/>
          <w:sz w:val="28"/>
          <w:szCs w:val="28"/>
          <w:lang w:val="en-US" w:eastAsia="zh-CN"/>
        </w:rPr>
      </w:pPr>
      <w:bookmarkStart w:id="0" w:name="OLE_LINK1"/>
      <w:bookmarkStart w:id="1" w:name="OLE_LINK2"/>
      <w:r>
        <w:rPr>
          <w:rFonts w:hint="eastAsia" w:ascii="宋体" w:hAnsi="宋体" w:eastAsia="宋体" w:cs="宋体"/>
          <w:b/>
          <w:bCs/>
          <w:color w:val="000000"/>
          <w:sz w:val="28"/>
          <w:szCs w:val="28"/>
          <w:shd w:val="clear" w:color="auto" w:fill="FFFFFF"/>
          <w:lang w:val="en-US" w:eastAsia="zh-CN" w:bidi="ar-SA"/>
        </w:rPr>
        <w:t>理解用好新教材，实践落实新课标</w:t>
      </w:r>
    </w:p>
    <w:p w14:paraId="5CFDCFB7">
      <w:pPr>
        <w:pStyle w:val="2"/>
        <w:jc w:val="center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  <w:lang w:val="en-US" w:eastAsia="zh-CN"/>
        </w:rPr>
        <w:t>——关于举行倪仙秋</w:t>
      </w:r>
      <w:r>
        <w:rPr>
          <w:b/>
          <w:sz w:val="24"/>
          <w:szCs w:val="24"/>
        </w:rPr>
        <w:t>名师工作室</w:t>
      </w:r>
      <w:r>
        <w:rPr>
          <w:rFonts w:hint="eastAsia"/>
          <w:b/>
          <w:sz w:val="24"/>
          <w:szCs w:val="24"/>
          <w:lang w:val="en-US" w:eastAsia="zh-CN"/>
        </w:rPr>
        <w:t>2025学年第9次</w:t>
      </w:r>
      <w:r>
        <w:rPr>
          <w:rFonts w:hint="eastAsia"/>
          <w:b/>
          <w:sz w:val="24"/>
          <w:szCs w:val="24"/>
        </w:rPr>
        <w:t>活动</w:t>
      </w:r>
      <w:r>
        <w:rPr>
          <w:b/>
          <w:sz w:val="24"/>
          <w:szCs w:val="24"/>
        </w:rPr>
        <w:t>通知</w:t>
      </w:r>
    </w:p>
    <w:p w14:paraId="5E4E56D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jc w:val="left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各</w:t>
      </w:r>
      <w:r>
        <w:rPr>
          <w:rFonts w:hint="eastAsia" w:cs="宋体"/>
          <w:color w:val="auto"/>
          <w:sz w:val="24"/>
          <w:szCs w:val="24"/>
          <w:lang w:val="en-US" w:eastAsia="zh-CN"/>
        </w:rPr>
        <w:t>工作室成员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：</w:t>
      </w:r>
    </w:p>
    <w:p w14:paraId="791216F6">
      <w:pPr>
        <w:pStyle w:val="2"/>
        <w:keepNext w:val="0"/>
        <w:keepLines w:val="0"/>
        <w:pageBreakBefore w:val="0"/>
        <w:widowControl/>
        <w:suppressLineNumbers w:val="0"/>
        <w:kinsoku/>
        <w:overflowPunct/>
        <w:topLinePunct w:val="0"/>
        <w:bidi w:val="0"/>
        <w:spacing w:before="0" w:beforeAutospacing="0" w:after="0" w:afterAutospacing="0" w:line="360" w:lineRule="auto"/>
        <w:ind w:left="0" w:firstLine="480" w:firstLineChars="200"/>
        <w:jc w:val="left"/>
        <w:textAlignment w:val="auto"/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shd w:val="clear" w:fill="FFFFFF"/>
        </w:rPr>
        <w:t>为充分发挥名师工作室的示范引领作用，促进工作室成员专业成长，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  <w:t>经研究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  <w:lang w:eastAsia="zh-CN"/>
        </w:rPr>
        <w:t>，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  <w:t>决定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开展</w:t>
      </w:r>
      <w:r>
        <w:rPr>
          <w:rFonts w:hint="eastAsia" w:cs="宋体"/>
          <w:color w:val="auto"/>
          <w:sz w:val="24"/>
          <w:szCs w:val="24"/>
          <w:lang w:val="en-US" w:eastAsia="zh-CN"/>
        </w:rPr>
        <w:t>倪仙秋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名师工作室</w:t>
      </w:r>
      <w:r>
        <w:rPr>
          <w:rFonts w:hint="eastAsia" w:cs="宋体"/>
          <w:color w:val="auto"/>
          <w:sz w:val="24"/>
          <w:szCs w:val="24"/>
          <w:lang w:val="en-US" w:eastAsia="zh-CN"/>
        </w:rPr>
        <w:t>2025学年第9次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活动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shd w:val="clear" w:color="auto" w:fill="FFFFFF"/>
        </w:rPr>
        <w:t>，现将有关事项通知如下：</w:t>
      </w:r>
    </w:p>
    <w:p w14:paraId="324C4B70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 w:val="0"/>
        <w:overflowPunct/>
        <w:topLinePunct w:val="0"/>
        <w:autoSpaceDE w:val="0"/>
        <w:autoSpaceDN w:val="0"/>
        <w:bidi w:val="0"/>
        <w:spacing w:before="0" w:after="0" w:line="360" w:lineRule="auto"/>
        <w:ind w:firstLine="480" w:firstLineChars="200"/>
        <w:jc w:val="both"/>
        <w:textAlignment w:val="auto"/>
        <w:rPr>
          <w:rFonts w:hint="default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shd w:val="clear" w:fill="FFFFFF"/>
          <w:lang w:val="en-US" w:eastAsia="zh-CN" w:bidi="ar-SA"/>
        </w:rPr>
        <w:t>一、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shd w:val="clear" w:color="auto" w:fill="FFFFFF"/>
          <w:lang w:val="en-US" w:eastAsia="zh-CN" w:bidi="ar-SA"/>
        </w:rPr>
        <w:t>活动主题：</w:t>
      </w:r>
      <w:r>
        <w:rPr>
          <w:rFonts w:hint="eastAsia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  <w:t>“理解用好新教材，实践落实新课标”</w:t>
      </w:r>
    </w:p>
    <w:p w14:paraId="7C623F26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 w:val="0"/>
        <w:overflowPunct/>
        <w:topLinePunct w:val="0"/>
        <w:autoSpaceDE w:val="0"/>
        <w:autoSpaceDN w:val="0"/>
        <w:bidi w:val="0"/>
        <w:spacing w:before="0" w:after="0" w:line="360" w:lineRule="auto"/>
        <w:ind w:firstLine="482" w:firstLineChars="200"/>
        <w:jc w:val="both"/>
        <w:textAlignment w:val="auto"/>
        <w:rPr>
          <w:rFonts w:hint="eastAsia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shd w:val="clear" w:color="auto" w:fill="FFFFFF"/>
          <w:lang w:val="en-US" w:eastAsia="zh-CN" w:bidi="ar-SA"/>
        </w:rPr>
        <w:t>二、活动时间：</w:t>
      </w:r>
      <w:r>
        <w:rPr>
          <w:rFonts w:hint="eastAsia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  <w:t>4月23日-24日，任选2个半天。</w:t>
      </w:r>
    </w:p>
    <w:p w14:paraId="4AD4F75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2" w:firstLineChars="200"/>
        <w:jc w:val="left"/>
        <w:textAlignment w:val="auto"/>
        <w:rPr>
          <w:rFonts w:hint="default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shd w:val="clear" w:color="auto" w:fill="FFFFFF"/>
          <w:lang w:val="en-US" w:eastAsia="zh-CN" w:bidi="ar-SA"/>
        </w:rPr>
        <w:t>三、活动地点：</w:t>
      </w:r>
      <w:r>
        <w:rPr>
          <w:rFonts w:hint="eastAsia" w:ascii="宋体" w:hAnsi="宋体" w:eastAsia="宋体" w:cs="宋体"/>
          <w:color w:val="000000"/>
          <w:sz w:val="24"/>
          <w:szCs w:val="24"/>
          <w:shd w:val="clear" w:color="auto" w:fill="FFFFFF"/>
          <w:lang w:val="en-US" w:eastAsia="zh-CN" w:bidi="ar-SA"/>
        </w:rPr>
        <w:t>温州</w:t>
      </w:r>
      <w:r>
        <w:rPr>
          <w:rFonts w:hint="eastAsia" w:cs="宋体"/>
          <w:color w:val="000000"/>
          <w:sz w:val="24"/>
          <w:szCs w:val="24"/>
          <w:shd w:val="clear" w:color="auto" w:fill="FFFFFF"/>
          <w:lang w:val="en-US" w:eastAsia="zh-CN" w:bidi="ar-SA"/>
        </w:rPr>
        <w:t>育英实验学校</w:t>
      </w:r>
    </w:p>
    <w:p w14:paraId="443B90B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2" w:firstLineChars="200"/>
        <w:jc w:val="both"/>
        <w:textAlignment w:val="auto"/>
        <w:rPr>
          <w:rFonts w:hint="default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</w:rPr>
        <w:t>四、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  <w:lang w:val="en-US" w:eastAsia="zh-CN"/>
        </w:rPr>
        <w:t>参加对象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</w:rPr>
        <w:t>：</w:t>
      </w:r>
      <w:r>
        <w:rPr>
          <w:rFonts w:hint="eastAsia"/>
          <w:lang w:val="en-US" w:eastAsia="zh-CN"/>
        </w:rPr>
        <w:t>倪仙秋</w:t>
      </w:r>
      <w:r>
        <w:rPr>
          <w:rFonts w:hint="eastAsia"/>
        </w:rPr>
        <w:t>名师工作室成员</w:t>
      </w:r>
    </w:p>
    <w:p w14:paraId="39C0D50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2" w:firstLineChars="200"/>
        <w:jc w:val="both"/>
        <w:textAlignment w:val="auto"/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</w:rPr>
        <w:t>五、活动安排：</w:t>
      </w:r>
    </w:p>
    <w:p w14:paraId="377932F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2" w:firstLineChars="200"/>
        <w:jc w:val="left"/>
        <w:textAlignment w:val="auto"/>
        <w:rPr>
          <w:rFonts w:hint="eastAsia" w:cs="宋体"/>
          <w:b/>
          <w:bCs/>
          <w:color w:val="auto"/>
          <w:kern w:val="0"/>
          <w:sz w:val="24"/>
          <w:szCs w:val="24"/>
          <w:shd w:val="clear" w:color="auto" w:fill="FFFFFF"/>
          <w:vertAlign w:val="baseline"/>
          <w:lang w:val="en-US" w:eastAsia="zh-CN"/>
        </w:rPr>
      </w:pPr>
      <w:r>
        <w:rPr>
          <w:rFonts w:hint="eastAsia" w:cs="宋体"/>
          <w:b/>
          <w:bCs/>
          <w:color w:val="auto"/>
          <w:kern w:val="0"/>
          <w:sz w:val="24"/>
          <w:szCs w:val="24"/>
          <w:shd w:val="clear" w:color="auto" w:fill="FFFFFF"/>
          <w:vertAlign w:val="baseline"/>
          <w:lang w:val="en-US" w:eastAsia="zh-CN"/>
        </w:rPr>
        <w:drawing>
          <wp:inline distT="0" distB="0" distL="114300" distR="114300">
            <wp:extent cx="4652010" cy="2992755"/>
            <wp:effectExtent l="0" t="0" r="5715" b="7620"/>
            <wp:docPr id="1" name="图片 1" descr="1a6b5e34-81c7-441b-83fb-4937ebe2261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a6b5e34-81c7-441b-83fb-4937ebe2261e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652010" cy="2992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C6F82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2" w:firstLineChars="200"/>
        <w:jc w:val="left"/>
        <w:textAlignment w:val="auto"/>
        <w:rPr>
          <w:rFonts w:hint="eastAsia" w:cs="宋体"/>
          <w:b w:val="0"/>
          <w:bCs w:val="0"/>
          <w:color w:val="auto"/>
          <w:kern w:val="0"/>
          <w:sz w:val="24"/>
          <w:szCs w:val="24"/>
          <w:shd w:val="clear" w:color="auto" w:fill="FFFFFF"/>
          <w:vertAlign w:val="baseline"/>
          <w:lang w:val="en-US" w:eastAsia="zh-CN"/>
        </w:rPr>
      </w:pPr>
      <w:r>
        <w:rPr>
          <w:rFonts w:hint="eastAsia" w:cs="宋体"/>
          <w:b/>
          <w:bCs/>
          <w:color w:val="auto"/>
          <w:kern w:val="0"/>
          <w:sz w:val="24"/>
          <w:szCs w:val="24"/>
          <w:shd w:val="clear" w:color="auto" w:fill="FFFFFF"/>
          <w:vertAlign w:val="baseline"/>
          <w:lang w:val="en-US" w:eastAsia="zh-CN"/>
        </w:rPr>
        <w:t>通讯、摄影：倪仙秋</w:t>
      </w:r>
      <w:r>
        <w:rPr>
          <w:rFonts w:hint="eastAsia" w:cs="宋体"/>
          <w:b w:val="0"/>
          <w:bCs w:val="0"/>
          <w:color w:val="auto"/>
          <w:kern w:val="0"/>
          <w:sz w:val="24"/>
          <w:szCs w:val="24"/>
          <w:shd w:val="clear" w:color="auto" w:fill="FFFFFF"/>
          <w:vertAlign w:val="baseline"/>
          <w:lang w:val="en-US" w:eastAsia="zh-CN"/>
        </w:rPr>
        <w:t xml:space="preserve">  </w:t>
      </w:r>
    </w:p>
    <w:p w14:paraId="5C9AFF3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2" w:firstLineChars="200"/>
        <w:jc w:val="left"/>
        <w:textAlignment w:val="auto"/>
        <w:rPr>
          <w:rFonts w:hint="eastAsia" w:cs="宋体"/>
          <w:b/>
          <w:bCs/>
          <w:color w:val="auto"/>
          <w:kern w:val="0"/>
          <w:sz w:val="24"/>
          <w:szCs w:val="24"/>
          <w:shd w:val="clear" w:color="auto" w:fill="FFFFFF"/>
          <w:vertAlign w:val="baseline"/>
          <w:lang w:val="en-US" w:eastAsia="zh-CN"/>
        </w:rPr>
      </w:pPr>
      <w:r>
        <w:rPr>
          <w:rFonts w:hint="eastAsia" w:cs="宋体"/>
          <w:b/>
          <w:bCs/>
          <w:color w:val="auto"/>
          <w:kern w:val="0"/>
          <w:sz w:val="24"/>
          <w:szCs w:val="24"/>
          <w:shd w:val="clear" w:color="auto" w:fill="FFFFFF"/>
          <w:vertAlign w:val="baseline"/>
          <w:lang w:val="en-US" w:eastAsia="zh-CN"/>
        </w:rPr>
        <w:t>六、学员作业要求：</w:t>
      </w:r>
    </w:p>
    <w:p w14:paraId="0656E98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cs="宋体"/>
          <w:b w:val="0"/>
          <w:bCs w:val="0"/>
          <w:color w:val="auto"/>
          <w:kern w:val="0"/>
          <w:sz w:val="24"/>
          <w:szCs w:val="24"/>
          <w:shd w:val="clear" w:color="auto" w:fill="FFFFFF"/>
          <w:vertAlign w:val="baseline"/>
          <w:lang w:val="en-US" w:eastAsia="zh-CN"/>
        </w:rPr>
        <w:t xml:space="preserve">每人选取一节课撰写不少于1000字的评课稿，于2026年4月26日之前发到工作室微信群里。 </w:t>
      </w:r>
    </w:p>
    <w:p w14:paraId="15B2303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  <w:r>
        <w:rPr>
          <w:rFonts w:hint="eastAsia" w:cs="宋体"/>
          <w:b/>
          <w:bCs/>
          <w:color w:val="auto"/>
          <w:kern w:val="0"/>
          <w:sz w:val="24"/>
          <w:szCs w:val="24"/>
          <w:shd w:val="clear" w:color="auto" w:fill="FFFFFF"/>
          <w:lang w:val="en-US" w:eastAsia="zh-CN"/>
        </w:rPr>
        <w:t>七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  <w:lang w:val="en-US" w:eastAsia="zh-CN"/>
        </w:rPr>
        <w:t>、其他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shd w:val="clear" w:color="auto" w:fill="FFFFFF"/>
        </w:rPr>
        <w:t>事项：</w:t>
      </w:r>
    </w:p>
    <w:p w14:paraId="1F8C148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shd w:val="clear" w:color="auto" w:fill="FFFFFF"/>
          <w:lang w:val="en-US" w:eastAsia="zh-CN"/>
        </w:rPr>
        <w:t>请参加对象安排好工作准时参加活动。差旅费按规定回原单位报销。</w:t>
      </w:r>
    </w:p>
    <w:p w14:paraId="415D040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right"/>
        <w:textAlignment w:val="auto"/>
        <w:rPr>
          <w:rFonts w:hint="eastAsia" w:cs="宋体"/>
          <w:color w:val="auto"/>
          <w:kern w:val="0"/>
          <w:sz w:val="24"/>
          <w:szCs w:val="24"/>
          <w:lang w:val="en-US" w:eastAsia="zh-CN"/>
        </w:rPr>
      </w:pPr>
      <w:r>
        <w:rPr>
          <w:rFonts w:hint="eastAsia" w:cs="宋体"/>
          <w:color w:val="auto"/>
          <w:kern w:val="0"/>
          <w:sz w:val="24"/>
          <w:szCs w:val="24"/>
          <w:lang w:val="en-US" w:eastAsia="zh-CN"/>
        </w:rPr>
        <w:t>瓯海区倪仙秋名师工作室</w:t>
      </w:r>
    </w:p>
    <w:p w14:paraId="30951BC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right"/>
        <w:textAlignment w:val="auto"/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202</w:t>
      </w:r>
      <w:r>
        <w:rPr>
          <w:rFonts w:hint="eastAsia" w:cs="宋体"/>
          <w:color w:val="auto"/>
          <w:kern w:val="0"/>
          <w:sz w:val="24"/>
          <w:szCs w:val="24"/>
          <w:lang w:val="en-US" w:eastAsia="zh-CN"/>
        </w:rPr>
        <w:t>6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年</w:t>
      </w:r>
      <w:r>
        <w:rPr>
          <w:rFonts w:hint="eastAsia" w:cs="宋体"/>
          <w:color w:val="auto"/>
          <w:kern w:val="0"/>
          <w:sz w:val="24"/>
          <w:szCs w:val="24"/>
          <w:lang w:val="en-US" w:eastAsia="zh-CN"/>
        </w:rPr>
        <w:t>4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月</w:t>
      </w:r>
      <w:r>
        <w:rPr>
          <w:rFonts w:hint="eastAsia" w:cs="宋体"/>
          <w:color w:val="auto"/>
          <w:kern w:val="0"/>
          <w:sz w:val="24"/>
          <w:szCs w:val="24"/>
          <w:lang w:val="en-US" w:eastAsia="zh-CN"/>
        </w:rPr>
        <w:t>20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日</w:t>
      </w:r>
      <w:bookmarkEnd w:id="0"/>
      <w:bookmarkEnd w:id="1"/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D31029"/>
    <w:rsid w:val="19D11E91"/>
    <w:rsid w:val="22D31029"/>
    <w:rsid w:val="25171665"/>
    <w:rsid w:val="2962519A"/>
    <w:rsid w:val="64326656"/>
    <w:rsid w:val="7CC62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line="440" w:lineRule="atLeast"/>
      <w:jc w:val="center"/>
    </w:pPr>
    <w:rPr>
      <w:rFonts w:ascii="宋体" w:hAnsi="宋体" w:eastAsia="宋体" w:cs="宋体"/>
      <w:color w:val="333333"/>
      <w:sz w:val="24"/>
      <w:szCs w:val="24"/>
      <w:shd w:val="clear" w:color="auto" w:fill="FFFFFF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2026-04-22T01:56:00Z</dcterms:created>
  <dc:creator>倪仙秋</dc:creator>
  <cp:lastModifiedBy>倪仙秋</cp:lastModifiedBy>
  <dcterms:modified xsi:type="dcterms:W3CDTF">2026-04-22T02:07:29Z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0659AF53B62043A5AB63115AFC92162F_11</vt:lpwstr>
  </property>
  <property fmtid="{D5CDD505-2E9C-101B-9397-08002B2CF9AE}" pid="4" name="KSOTemplateDocerSaveRecord">
    <vt:lpwstr>eyJoZGlkIjoiOWE3ZTFmZWU0ZmMwNDU1YmJlNDA4NTI5ZDZlMWM4MmQiLCJ1c2VySWQiOiIxOTU1MDU5MzAifQ==</vt:lpwstr>
  </property>
</Properties>
</file>