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0353D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  <w:t>关于举行倪仙秋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</w:rPr>
        <w:t>名师工作室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  <w:t>区级展示活动的通知</w:t>
      </w:r>
    </w:p>
    <w:p w14:paraId="5E4E56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各有关学校：</w:t>
      </w:r>
    </w:p>
    <w:p w14:paraId="0C1F72C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为充分发挥名师工作室的示范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val="en-US" w:eastAsia="zh-CN"/>
        </w:rPr>
        <w:t>引领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作用，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促进工作室成员专业成长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根据《温州市瓯海区教育研究院关于开展2026年上半年名师工作室区级展示活动的通知》</w:t>
      </w:r>
      <w:bookmarkStart w:id="0" w:name="发文字号"/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（</w:t>
      </w:r>
      <w:bookmarkEnd w:id="0"/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瓯教研函〔2026〕17号）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举行倪仙秋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区级展示活动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13219DF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fill="FFFFFF"/>
          <w:lang w:val="en-US" w:eastAsia="zh-CN" w:bidi="ar-SA"/>
        </w:rPr>
        <w:t>一、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主题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素养导向·支架赋能：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小学科学思维型</w:t>
      </w:r>
      <w:bookmarkStart w:id="1" w:name="_GoBack"/>
      <w:bookmarkEnd w:id="1"/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课堂的建构</w:t>
      </w:r>
    </w:p>
    <w:p w14:paraId="191FC87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二、活动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时间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2026年5月14日下午</w:t>
      </w:r>
    </w:p>
    <w:p w14:paraId="44F207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三、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活动地点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温州生态园实验小学</w:t>
      </w:r>
    </w:p>
    <w:p w14:paraId="00D20B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倪仙秋名师工作室成员及其他教师</w:t>
      </w:r>
    </w:p>
    <w:p w14:paraId="62B84AD3">
      <w:pPr>
        <w:ind w:firstLine="480" w:firstLineChars="200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3"/>
        <w:tblpPr w:leftFromText="180" w:rightFromText="180" w:vertAnchor="text" w:horzAnchor="page" w:tblpX="1616" w:tblpY="19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4"/>
        <w:gridCol w:w="6380"/>
        <w:gridCol w:w="1463"/>
      </w:tblGrid>
      <w:tr w14:paraId="5427F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484088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时间</w:t>
            </w:r>
          </w:p>
        </w:tc>
        <w:tc>
          <w:tcPr>
            <w:tcW w:w="6380" w:type="dxa"/>
          </w:tcPr>
          <w:p w14:paraId="564330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内容</w:t>
            </w:r>
          </w:p>
        </w:tc>
        <w:tc>
          <w:tcPr>
            <w:tcW w:w="1463" w:type="dxa"/>
          </w:tcPr>
          <w:p w14:paraId="7E505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主持</w:t>
            </w:r>
          </w:p>
        </w:tc>
      </w:tr>
      <w:tr w14:paraId="05761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283668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13：30—14：10</w:t>
            </w:r>
          </w:p>
        </w:tc>
        <w:tc>
          <w:tcPr>
            <w:tcW w:w="6380" w:type="dxa"/>
          </w:tcPr>
          <w:p w14:paraId="60FDD3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课题：《动物的繁殖》</w:t>
            </w:r>
          </w:p>
          <w:p w14:paraId="48CFF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执教者：薛跃跃/温州生态园实验小学</w:t>
            </w:r>
          </w:p>
        </w:tc>
        <w:tc>
          <w:tcPr>
            <w:tcW w:w="1463" w:type="dxa"/>
            <w:vMerge w:val="restart"/>
          </w:tcPr>
          <w:p w14:paraId="0C88AA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3384A9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48C241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1C5B96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倪仙秋</w:t>
            </w:r>
          </w:p>
          <w:p w14:paraId="7C4893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735094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7E418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4827EE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14：30—15：10</w:t>
            </w:r>
          </w:p>
        </w:tc>
        <w:tc>
          <w:tcPr>
            <w:tcW w:w="6380" w:type="dxa"/>
          </w:tcPr>
          <w:p w14:paraId="424882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课题：《隔物吸铁》</w:t>
            </w:r>
          </w:p>
          <w:p w14:paraId="3250EE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执教者：戴铭铭/温州市瓯海区仙岩第一小学</w:t>
            </w:r>
          </w:p>
        </w:tc>
        <w:tc>
          <w:tcPr>
            <w:tcW w:w="1463" w:type="dxa"/>
            <w:vMerge w:val="continue"/>
          </w:tcPr>
          <w:p w14:paraId="59AEFE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</w:rPr>
            </w:pPr>
          </w:p>
        </w:tc>
      </w:tr>
      <w:tr w14:paraId="362C6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4E101D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15：10—16：20</w:t>
            </w:r>
          </w:p>
        </w:tc>
        <w:tc>
          <w:tcPr>
            <w:tcW w:w="6380" w:type="dxa"/>
          </w:tcPr>
          <w:p w14:paraId="5E73AA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讲座：《让思维可见 让逻辑可循：小学科学语言表达范式的实践探索》</w:t>
            </w:r>
          </w:p>
          <w:p w14:paraId="49740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主讲人：仇丽和/温州市瓯海区郭溪燎原小学</w:t>
            </w:r>
          </w:p>
        </w:tc>
        <w:tc>
          <w:tcPr>
            <w:tcW w:w="1463" w:type="dxa"/>
            <w:vMerge w:val="continue"/>
          </w:tcPr>
          <w:p w14:paraId="16D9B6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</w:rPr>
            </w:pPr>
          </w:p>
        </w:tc>
      </w:tr>
      <w:tr w14:paraId="57C95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4" w:type="dxa"/>
          </w:tcPr>
          <w:p w14:paraId="482FB8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16：20—16：40</w:t>
            </w:r>
          </w:p>
        </w:tc>
        <w:tc>
          <w:tcPr>
            <w:tcW w:w="6380" w:type="dxa"/>
          </w:tcPr>
          <w:p w14:paraId="2C0E67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活动总结：倪仙秋</w:t>
            </w:r>
          </w:p>
        </w:tc>
        <w:tc>
          <w:tcPr>
            <w:tcW w:w="1463" w:type="dxa"/>
          </w:tcPr>
          <w:p w14:paraId="4017A1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</w:rPr>
            </w:pPr>
          </w:p>
        </w:tc>
      </w:tr>
      <w:tr w14:paraId="388E9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77" w:type="dxa"/>
            <w:gridSpan w:val="3"/>
          </w:tcPr>
          <w:p w14:paraId="12D61F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ind w:firstLine="1200" w:firstLineChars="500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签到：朱瑞瑞           摄影、通讯：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贾温乐 </w:t>
            </w:r>
          </w:p>
        </w:tc>
      </w:tr>
    </w:tbl>
    <w:p w14:paraId="2A035B18">
      <w:pP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7B9D85E6">
      <w:pP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0A0B53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589A11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48672D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瓯海区名师办</w:t>
      </w:r>
    </w:p>
    <w:p w14:paraId="594515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</w:p>
    <w:p w14:paraId="152F36BF">
      <w:pP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C9351E"/>
    <w:rsid w:val="0C3D530F"/>
    <w:rsid w:val="11C269BB"/>
    <w:rsid w:val="17C0574B"/>
    <w:rsid w:val="1CFF32CC"/>
    <w:rsid w:val="1D532BBD"/>
    <w:rsid w:val="2C1D4AC2"/>
    <w:rsid w:val="2CB23E56"/>
    <w:rsid w:val="2D0912AD"/>
    <w:rsid w:val="33AD7E00"/>
    <w:rsid w:val="394E7E5B"/>
    <w:rsid w:val="45DB756C"/>
    <w:rsid w:val="484D62D8"/>
    <w:rsid w:val="49D24CE6"/>
    <w:rsid w:val="4B166E55"/>
    <w:rsid w:val="4EF86F9D"/>
    <w:rsid w:val="500A7697"/>
    <w:rsid w:val="55FD30EB"/>
    <w:rsid w:val="56BD33BC"/>
    <w:rsid w:val="5D973E25"/>
    <w:rsid w:val="5FC01737"/>
    <w:rsid w:val="6AE45EFA"/>
    <w:rsid w:val="73345810"/>
    <w:rsid w:val="76C9351E"/>
    <w:rsid w:val="7C621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384</Words>
  <Characters>414</Characters>
  <Lines>0</Lines>
  <Paragraphs>0</Paragraphs>
  <TotalTime>21</TotalTime>
  <ScaleCrop>false</ScaleCrop>
  <LinksUpToDate>false</LinksUpToDate>
  <CharactersWithSpaces>435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2026-05-06T11:45:00Z</dcterms:created>
  <dc:creator>倪仙秋</dc:creator>
  <cp:lastModifiedBy>倪仙秋</cp:lastModifiedBy>
  <dcterms:modified xsi:type="dcterms:W3CDTF">2026-05-08T06:34:17Z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A56E994D6D484EE48A2B0D0B2D2E404D_11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